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17"/>
        <w:gridCol w:w="4917"/>
      </w:tblGrid>
      <w:tr w:rsidR="00691422" w:rsidRPr="001D02F9" w:rsidTr="00502F90">
        <w:tc>
          <w:tcPr>
            <w:tcW w:w="4917" w:type="dxa"/>
          </w:tcPr>
          <w:p w:rsidR="00691422" w:rsidRPr="001D02F9" w:rsidRDefault="00A15419" w:rsidP="00502F90">
            <w:pPr>
              <w:pStyle w:val="22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bookmarkStart w:id="0" w:name="bookmark1"/>
            <w:r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-894080</wp:posOffset>
                  </wp:positionH>
                  <wp:positionV relativeFrom="paragraph">
                    <wp:posOffset>-592455</wp:posOffset>
                  </wp:positionV>
                  <wp:extent cx="7712680" cy="10610850"/>
                  <wp:effectExtent l="19050" t="0" r="2570" b="0"/>
                  <wp:wrapNone/>
                  <wp:docPr id="1" name="Рисунок 1" descr="C:\Documents and Settings\User\Рабочий стол\моб кон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моб кон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2680" cy="1061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91422" w:rsidRPr="001D02F9">
              <w:rPr>
                <w:sz w:val="24"/>
                <w:szCs w:val="24"/>
              </w:rPr>
              <w:t>Принято</w:t>
            </w:r>
          </w:p>
          <w:p w:rsidR="00691422" w:rsidRPr="001D02F9" w:rsidRDefault="00691422" w:rsidP="00502F90">
            <w:pPr>
              <w:pStyle w:val="3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D02F9">
              <w:rPr>
                <w:sz w:val="24"/>
                <w:szCs w:val="24"/>
              </w:rPr>
              <w:t>педагогическим советом</w:t>
            </w:r>
          </w:p>
          <w:p w:rsidR="00691422" w:rsidRDefault="00691422" w:rsidP="00502F90">
            <w:pPr>
              <w:pStyle w:val="31"/>
              <w:shd w:val="clear" w:color="auto" w:fill="auto"/>
              <w:tabs>
                <w:tab w:val="left" w:leader="underscore" w:pos="1848"/>
                <w:tab w:val="left" w:leader="underscore" w:pos="1944"/>
              </w:tabs>
              <w:spacing w:line="240" w:lineRule="auto"/>
              <w:rPr>
                <w:sz w:val="24"/>
                <w:szCs w:val="24"/>
              </w:rPr>
            </w:pPr>
          </w:p>
          <w:p w:rsidR="00691422" w:rsidRPr="001D02F9" w:rsidRDefault="00691422" w:rsidP="00502F90">
            <w:pPr>
              <w:pStyle w:val="31"/>
              <w:shd w:val="clear" w:color="auto" w:fill="auto"/>
              <w:tabs>
                <w:tab w:val="left" w:leader="underscore" w:pos="1848"/>
                <w:tab w:val="left" w:leader="underscore" w:pos="1944"/>
              </w:tabs>
              <w:spacing w:line="240" w:lineRule="auto"/>
              <w:rPr>
                <w:sz w:val="24"/>
                <w:szCs w:val="24"/>
              </w:rPr>
            </w:pPr>
            <w:r w:rsidRPr="001D02F9">
              <w:rPr>
                <w:sz w:val="24"/>
                <w:szCs w:val="24"/>
              </w:rPr>
              <w:t>протокол №</w:t>
            </w:r>
            <w:r w:rsidRPr="001D02F9">
              <w:rPr>
                <w:sz w:val="24"/>
                <w:szCs w:val="24"/>
              </w:rPr>
              <w:tab/>
            </w:r>
            <w:r w:rsidRPr="001D02F9">
              <w:rPr>
                <w:sz w:val="24"/>
                <w:szCs w:val="24"/>
              </w:rPr>
              <w:tab/>
            </w:r>
          </w:p>
          <w:p w:rsidR="00691422" w:rsidRPr="001D02F9" w:rsidRDefault="00691422" w:rsidP="00502F90">
            <w:pPr>
              <w:pStyle w:val="31"/>
              <w:shd w:val="clear" w:color="auto" w:fill="auto"/>
              <w:tabs>
                <w:tab w:val="left" w:leader="underscore" w:pos="1848"/>
                <w:tab w:val="left" w:leader="underscore" w:pos="1944"/>
              </w:tabs>
              <w:spacing w:line="240" w:lineRule="auto"/>
              <w:rPr>
                <w:sz w:val="24"/>
                <w:szCs w:val="24"/>
              </w:rPr>
            </w:pPr>
            <w:r w:rsidRPr="001D02F9">
              <w:rPr>
                <w:sz w:val="24"/>
                <w:szCs w:val="24"/>
              </w:rPr>
              <w:t>от «____»___________20</w:t>
            </w:r>
            <w:r w:rsidR="0092475F">
              <w:rPr>
                <w:sz w:val="24"/>
                <w:szCs w:val="24"/>
              </w:rPr>
              <w:t>20</w:t>
            </w:r>
            <w:r w:rsidRPr="001D02F9">
              <w:rPr>
                <w:sz w:val="24"/>
                <w:szCs w:val="24"/>
              </w:rPr>
              <w:t>г.</w:t>
            </w:r>
          </w:p>
          <w:p w:rsidR="00691422" w:rsidRPr="001D02F9" w:rsidRDefault="00691422" w:rsidP="00502F90">
            <w:pPr>
              <w:pStyle w:val="10"/>
              <w:keepNext/>
              <w:keepLines/>
              <w:shd w:val="clear" w:color="auto" w:fill="auto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917" w:type="dxa"/>
          </w:tcPr>
          <w:p w:rsidR="00691422" w:rsidRDefault="00691422" w:rsidP="00502F90">
            <w:pPr>
              <w:pStyle w:val="10"/>
              <w:keepNext/>
              <w:keepLines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1D02F9">
              <w:rPr>
                <w:sz w:val="24"/>
                <w:szCs w:val="24"/>
              </w:rPr>
              <w:t>Утверждаю</w:t>
            </w:r>
            <w:r>
              <w:rPr>
                <w:sz w:val="24"/>
                <w:szCs w:val="24"/>
              </w:rPr>
              <w:t>»</w:t>
            </w:r>
          </w:p>
          <w:p w:rsidR="00691422" w:rsidRDefault="0092475F" w:rsidP="00502F90">
            <w:pPr>
              <w:pStyle w:val="10"/>
              <w:keepNext/>
              <w:keepLines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 МА</w:t>
            </w:r>
            <w:r w:rsidR="00691422">
              <w:rPr>
                <w:sz w:val="24"/>
                <w:szCs w:val="24"/>
              </w:rPr>
              <w:t xml:space="preserve">ДОУ «Детский сад </w:t>
            </w:r>
            <w:r>
              <w:rPr>
                <w:sz w:val="24"/>
                <w:szCs w:val="24"/>
              </w:rPr>
              <w:t>комбинированно</w:t>
            </w:r>
            <w:r w:rsidR="00691422">
              <w:rPr>
                <w:sz w:val="24"/>
                <w:szCs w:val="24"/>
              </w:rPr>
              <w:t>го вида №17»</w:t>
            </w:r>
            <w:r>
              <w:rPr>
                <w:sz w:val="24"/>
                <w:szCs w:val="24"/>
              </w:rPr>
              <w:t xml:space="preserve"> НМР РТ</w:t>
            </w:r>
          </w:p>
          <w:p w:rsidR="00691422" w:rsidRDefault="00691422" w:rsidP="00502F90">
            <w:pPr>
              <w:pStyle w:val="10"/>
              <w:keepNext/>
              <w:keepLines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______________Л.И.Жаркова</w:t>
            </w:r>
          </w:p>
          <w:p w:rsidR="00691422" w:rsidRDefault="00691422" w:rsidP="00502F90">
            <w:pPr>
              <w:pStyle w:val="10"/>
              <w:keepNext/>
              <w:keepLines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  <w:p w:rsidR="00691422" w:rsidRDefault="00691422" w:rsidP="00502F90">
            <w:pPr>
              <w:pStyle w:val="10"/>
              <w:keepNext/>
              <w:keepLines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Введено в действие приказом №____</w:t>
            </w:r>
          </w:p>
          <w:p w:rsidR="00691422" w:rsidRPr="001D02F9" w:rsidRDefault="00691422" w:rsidP="0092475F">
            <w:pPr>
              <w:pStyle w:val="10"/>
              <w:keepNext/>
              <w:keepLines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«____»__________20</w:t>
            </w:r>
            <w:r w:rsidR="0092475F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</w:t>
            </w:r>
          </w:p>
        </w:tc>
      </w:tr>
    </w:tbl>
    <w:p w:rsidR="00691422" w:rsidRDefault="00691422" w:rsidP="00691422">
      <w:pPr>
        <w:pStyle w:val="20"/>
        <w:keepNext/>
        <w:keepLines/>
        <w:shd w:val="clear" w:color="auto" w:fill="auto"/>
        <w:spacing w:after="0" w:line="240" w:lineRule="auto"/>
        <w:ind w:firstLine="0"/>
        <w:rPr>
          <w:b/>
        </w:rPr>
      </w:pPr>
    </w:p>
    <w:p w:rsidR="00691422" w:rsidRDefault="00691422" w:rsidP="00691422">
      <w:pPr>
        <w:pStyle w:val="20"/>
        <w:keepNext/>
        <w:keepLines/>
        <w:shd w:val="clear" w:color="auto" w:fill="auto"/>
        <w:spacing w:after="0" w:line="240" w:lineRule="auto"/>
        <w:ind w:firstLine="0"/>
        <w:rPr>
          <w:b/>
        </w:rPr>
      </w:pPr>
    </w:p>
    <w:p w:rsidR="00691422" w:rsidRDefault="00691422" w:rsidP="00691422">
      <w:pPr>
        <w:pStyle w:val="20"/>
        <w:keepNext/>
        <w:keepLines/>
        <w:shd w:val="clear" w:color="auto" w:fill="auto"/>
        <w:spacing w:after="0" w:line="240" w:lineRule="auto"/>
        <w:ind w:firstLine="0"/>
        <w:rPr>
          <w:b/>
        </w:rPr>
      </w:pPr>
    </w:p>
    <w:p w:rsidR="00691422" w:rsidRDefault="00691422" w:rsidP="00691422">
      <w:pPr>
        <w:pStyle w:val="20"/>
        <w:keepNext/>
        <w:keepLines/>
        <w:shd w:val="clear" w:color="auto" w:fill="auto"/>
        <w:spacing w:after="0" w:line="240" w:lineRule="auto"/>
        <w:ind w:firstLine="0"/>
        <w:rPr>
          <w:b/>
        </w:rPr>
      </w:pPr>
    </w:p>
    <w:bookmarkEnd w:id="0"/>
    <w:p w:rsidR="00691422" w:rsidRPr="00214F6C" w:rsidRDefault="00691422" w:rsidP="00691422">
      <w:pPr>
        <w:pStyle w:val="20"/>
        <w:keepNext/>
        <w:keepLines/>
        <w:shd w:val="clear" w:color="auto" w:fill="auto"/>
        <w:spacing w:after="0" w:line="240" w:lineRule="auto"/>
        <w:ind w:firstLine="0"/>
        <w:rPr>
          <w:b/>
        </w:rPr>
      </w:pPr>
      <w:r>
        <w:rPr>
          <w:b/>
        </w:rPr>
        <w:t>ПОЛОЖЕНИЕ</w:t>
      </w:r>
    </w:p>
    <w:p w:rsidR="00691422" w:rsidRDefault="00691422" w:rsidP="00691422">
      <w:pPr>
        <w:pStyle w:val="20"/>
        <w:keepNext/>
        <w:keepLines/>
        <w:shd w:val="clear" w:color="auto" w:fill="auto"/>
        <w:spacing w:after="0" w:line="240" w:lineRule="auto"/>
        <w:ind w:right="40" w:firstLine="0"/>
        <w:rPr>
          <w:b/>
        </w:rPr>
      </w:pPr>
      <w:bookmarkStart w:id="1" w:name="bookmark2"/>
      <w:r>
        <w:rPr>
          <w:b/>
        </w:rPr>
        <w:t xml:space="preserve">о мобильной группе общественного контроля </w:t>
      </w:r>
    </w:p>
    <w:p w:rsidR="00691422" w:rsidRDefault="00691422" w:rsidP="00691422">
      <w:pPr>
        <w:pStyle w:val="20"/>
        <w:keepNext/>
        <w:keepLines/>
        <w:shd w:val="clear" w:color="auto" w:fill="auto"/>
        <w:spacing w:after="0" w:line="240" w:lineRule="auto"/>
        <w:ind w:right="40" w:firstLine="0"/>
        <w:rPr>
          <w:b/>
        </w:rPr>
      </w:pPr>
      <w:r>
        <w:rPr>
          <w:b/>
        </w:rPr>
        <w:t>организации качества питания</w:t>
      </w:r>
      <w:r w:rsidRPr="00214F6C">
        <w:rPr>
          <w:b/>
        </w:rPr>
        <w:t xml:space="preserve"> </w:t>
      </w:r>
    </w:p>
    <w:p w:rsidR="00691422" w:rsidRPr="00214F6C" w:rsidRDefault="00691422" w:rsidP="00691422">
      <w:pPr>
        <w:pStyle w:val="20"/>
        <w:keepNext/>
        <w:keepLines/>
        <w:shd w:val="clear" w:color="auto" w:fill="auto"/>
        <w:spacing w:after="0" w:line="240" w:lineRule="auto"/>
        <w:ind w:right="40" w:firstLine="0"/>
        <w:rPr>
          <w:b/>
        </w:rPr>
      </w:pPr>
      <w:r>
        <w:rPr>
          <w:b/>
        </w:rPr>
        <w:t>м</w:t>
      </w:r>
      <w:r w:rsidRPr="00214F6C">
        <w:rPr>
          <w:b/>
        </w:rPr>
        <w:t xml:space="preserve">униципального </w:t>
      </w:r>
      <w:r w:rsidR="0092475F">
        <w:rPr>
          <w:b/>
        </w:rPr>
        <w:t>автоном</w:t>
      </w:r>
      <w:r w:rsidRPr="00214F6C">
        <w:rPr>
          <w:b/>
        </w:rPr>
        <w:t>ного дошкольного образовательного учреждения</w:t>
      </w:r>
      <w:bookmarkEnd w:id="1"/>
    </w:p>
    <w:p w:rsidR="00691422" w:rsidRPr="00214F6C" w:rsidRDefault="00691422" w:rsidP="00691422">
      <w:pPr>
        <w:pStyle w:val="20"/>
        <w:keepNext/>
        <w:keepLines/>
        <w:shd w:val="clear" w:color="auto" w:fill="auto"/>
        <w:tabs>
          <w:tab w:val="left" w:leader="underscore" w:pos="6011"/>
        </w:tabs>
        <w:spacing w:line="240" w:lineRule="auto"/>
        <w:ind w:firstLine="0"/>
        <w:rPr>
          <w:b/>
        </w:rPr>
      </w:pPr>
      <w:bookmarkStart w:id="2" w:name="bookmark3"/>
      <w:r w:rsidRPr="00214F6C">
        <w:rPr>
          <w:b/>
        </w:rPr>
        <w:t xml:space="preserve">«Детский сад </w:t>
      </w:r>
      <w:r w:rsidR="0092475F">
        <w:rPr>
          <w:b/>
        </w:rPr>
        <w:t>комбинированно</w:t>
      </w:r>
      <w:r>
        <w:rPr>
          <w:b/>
        </w:rPr>
        <w:t xml:space="preserve">го вида </w:t>
      </w:r>
      <w:r w:rsidRPr="00214F6C">
        <w:rPr>
          <w:b/>
        </w:rPr>
        <w:t>№</w:t>
      </w:r>
      <w:r>
        <w:rPr>
          <w:b/>
        </w:rPr>
        <w:t>17</w:t>
      </w:r>
      <w:r w:rsidRPr="00214F6C">
        <w:rPr>
          <w:b/>
        </w:rPr>
        <w:t>»</w:t>
      </w:r>
      <w:bookmarkEnd w:id="2"/>
      <w:r w:rsidR="0092475F">
        <w:rPr>
          <w:b/>
        </w:rPr>
        <w:t xml:space="preserve"> Нижнекамского муниципального района Республики Татарстан</w:t>
      </w:r>
    </w:p>
    <w:p w:rsidR="00691422" w:rsidRDefault="00691422" w:rsidP="00691422">
      <w:pPr>
        <w:pStyle w:val="20"/>
        <w:keepNext/>
        <w:keepLines/>
        <w:shd w:val="clear" w:color="auto" w:fill="auto"/>
        <w:spacing w:after="0" w:line="240" w:lineRule="auto"/>
        <w:ind w:firstLine="0"/>
        <w:jc w:val="left"/>
        <w:rPr>
          <w:b/>
        </w:rPr>
      </w:pPr>
      <w:bookmarkStart w:id="3" w:name="bookmark4"/>
    </w:p>
    <w:p w:rsidR="00691422" w:rsidRPr="00214F6C" w:rsidRDefault="00691422" w:rsidP="00691422">
      <w:pPr>
        <w:pStyle w:val="20"/>
        <w:keepNext/>
        <w:keepLines/>
        <w:shd w:val="clear" w:color="auto" w:fill="auto"/>
        <w:spacing w:after="0" w:line="240" w:lineRule="auto"/>
        <w:ind w:firstLine="567"/>
        <w:jc w:val="left"/>
        <w:rPr>
          <w:b/>
        </w:rPr>
      </w:pPr>
      <w:r w:rsidRPr="00214F6C">
        <w:rPr>
          <w:b/>
        </w:rPr>
        <w:t>1. Общие положения</w:t>
      </w:r>
      <w:bookmarkEnd w:id="3"/>
    </w:p>
    <w:p w:rsidR="00BF3215" w:rsidRPr="00691422" w:rsidRDefault="00BF3215" w:rsidP="00691422">
      <w:pPr>
        <w:pStyle w:val="a3"/>
        <w:shd w:val="clear" w:color="auto" w:fill="FFFFFF"/>
        <w:spacing w:before="120" w:beforeAutospacing="0" w:after="120" w:afterAutospacing="0" w:line="237" w:lineRule="atLeast"/>
        <w:ind w:firstLine="567"/>
        <w:jc w:val="both"/>
        <w:rPr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  <w:r w:rsidRPr="00691422">
        <w:rPr>
          <w:color w:val="000000"/>
          <w:sz w:val="27"/>
          <w:szCs w:val="27"/>
        </w:rPr>
        <w:t>1.1. Мобильная группа общественного контроля организации и качества питания (далее – мобильная группа) сформирована в дошкольном образовательном учреждении (далее ДОУ) с целью усиления контроля организации и качества питания в дошкольном образовательном учреждении, соблюдения сбалансированного рационального питания детей, строгого выполнения и соблюдения технологии приготовления блюд в соответствии с меню-требованием и технологическими картами, а также в рамках осуществления административно-общественного контроля.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1.2. Мобильная группа является общественным органом.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1.3. Настоящее положение утверждае</w:t>
      </w:r>
      <w:r w:rsidR="00691422">
        <w:rPr>
          <w:color w:val="000000"/>
          <w:sz w:val="27"/>
          <w:szCs w:val="27"/>
        </w:rPr>
        <w:t xml:space="preserve">тся заведующим </w:t>
      </w:r>
      <w:r w:rsidRPr="00691422">
        <w:rPr>
          <w:color w:val="000000"/>
          <w:sz w:val="27"/>
          <w:szCs w:val="27"/>
        </w:rPr>
        <w:t>ДОУ и вводится в действие на неопределённый срок на</w:t>
      </w:r>
      <w:r w:rsidR="00691422">
        <w:rPr>
          <w:color w:val="000000"/>
          <w:sz w:val="27"/>
          <w:szCs w:val="27"/>
        </w:rPr>
        <w:t xml:space="preserve"> основании приказа заведующего </w:t>
      </w:r>
      <w:r w:rsidRPr="00691422">
        <w:rPr>
          <w:color w:val="000000"/>
          <w:sz w:val="27"/>
          <w:szCs w:val="27"/>
        </w:rPr>
        <w:t>ДОУ.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1.4. Изменения и дополнения к положению оформляются в виде приложений и вводятся в действие на основании приказа заведующего ДОУ.</w:t>
      </w:r>
    </w:p>
    <w:p w:rsidR="00691422" w:rsidRDefault="00691422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  <w:sz w:val="27"/>
          <w:szCs w:val="27"/>
        </w:rPr>
      </w:pP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rStyle w:val="a4"/>
          <w:color w:val="000000"/>
          <w:sz w:val="27"/>
          <w:szCs w:val="27"/>
        </w:rPr>
        <w:t>2. Состав мобильной группы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2.1. В состав мобильной группы входят представители от ДОУ</w:t>
      </w:r>
      <w:r w:rsidRPr="00691422">
        <w:rPr>
          <w:color w:val="000000"/>
          <w:sz w:val="27"/>
          <w:szCs w:val="27"/>
        </w:rPr>
        <w:br/>
        <w:t xml:space="preserve">(заведующий, старшая медицинская сестра, кладовщик, председатель ПК и др.) и </w:t>
      </w:r>
      <w:r w:rsidR="00691422">
        <w:rPr>
          <w:color w:val="000000"/>
          <w:sz w:val="27"/>
          <w:szCs w:val="27"/>
        </w:rPr>
        <w:t xml:space="preserve">представители </w:t>
      </w:r>
      <w:r w:rsidRPr="00691422">
        <w:rPr>
          <w:color w:val="000000"/>
          <w:sz w:val="27"/>
          <w:szCs w:val="27"/>
        </w:rPr>
        <w:t>родительской общественности. Общее количество членом мобильной группы – 5-9 человек.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2.2. Председателем мобильной группы является заведующий ДОУ.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2.3. Составы мобильной группы и бракеражной комиссии утв</w:t>
      </w:r>
      <w:r w:rsidR="00691422">
        <w:rPr>
          <w:color w:val="000000"/>
          <w:sz w:val="27"/>
          <w:szCs w:val="27"/>
        </w:rPr>
        <w:t xml:space="preserve">ерждаются приказом заведующего </w:t>
      </w:r>
      <w:r w:rsidRPr="00691422">
        <w:rPr>
          <w:color w:val="000000"/>
          <w:sz w:val="27"/>
          <w:szCs w:val="27"/>
        </w:rPr>
        <w:t>ДОУ сроком на учебный год.</w:t>
      </w:r>
    </w:p>
    <w:p w:rsidR="00691422" w:rsidRDefault="00691422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  <w:sz w:val="27"/>
          <w:szCs w:val="27"/>
        </w:rPr>
      </w:pP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rStyle w:val="a4"/>
          <w:color w:val="000000"/>
          <w:sz w:val="27"/>
          <w:szCs w:val="27"/>
        </w:rPr>
        <w:t>3. Задачи мобильной группы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В задачи мобильной группы входит: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3.1. Контроль соблюдения 10-дневного меню и рационов питания воспитанников.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lastRenderedPageBreak/>
        <w:t>3.2. Контроль соответствия питания возрастных физиологическим особенностям воспитанников в пищевых веществах и энергии, а также принципам рационального и сбалансированного питания.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3.3. Контроль организации питания, в т.ч.: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выполнение норм выхода и качества блюд;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своевременность приготовления и сроки реализации приготовленных блюд;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соблюдение сроков завоза продуктов, соответствие количества продукции накладной, качество поставленных продуктов;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обоснованность замены блюд;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технология приготовления питания;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температура передаваемых блюд;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культура организации питания;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количество пищевых отходов;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сохранность и правила хранения продуктов;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калорийность питания;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целевое расходование денежных средств, выделенных на организацию питания воспитанников.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3.4. Организация обучения и повышение квалификации ответственных за питание и медицинского персонала ДОУ.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3.5. Координация деятельности ДОУ и поставщиков продуктов.</w:t>
      </w:r>
    </w:p>
    <w:p w:rsidR="00691422" w:rsidRDefault="00691422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  <w:sz w:val="27"/>
          <w:szCs w:val="27"/>
        </w:rPr>
      </w:pP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rStyle w:val="a4"/>
          <w:color w:val="000000"/>
          <w:sz w:val="27"/>
          <w:szCs w:val="27"/>
        </w:rPr>
        <w:t>4. Направления деятельности мобильной группы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4.1. Мобильная группа организует: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консультативную работу для родителей (законных представителей);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повышение квалификации, обучение персонала, ответственного за питание в ДОУ;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практическую помощь в овладении технологией приготовления блюд;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плановый систематический анализ организации питания, хранения и транспортировки продуктов.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4.2. Мобильная группа контролирует: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работу пищеблока (материальную базу пищеблока, санитарно-эпидемиологический режим, технологию приготовления продуктов, качество и количество пищи, маркировку тары, соблюдение графика выдачи пищи по группам);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организацию питания детей в группах (соблюдение режима питания, доставку и раздачу пищи в группах, сервировку столов, гигиену приема пищи, качество и количество пищи, оформление блюд, маркировку посуды);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организацию транспортировки продуктов;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- ведение документации по организации питания.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4.3. мобильная группа проводит заседание ежеквартально, оформляет их протоколами.</w:t>
      </w:r>
    </w:p>
    <w:p w:rsidR="00691422" w:rsidRDefault="00691422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  <w:sz w:val="27"/>
          <w:szCs w:val="27"/>
        </w:rPr>
      </w:pP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rStyle w:val="a4"/>
          <w:color w:val="000000"/>
          <w:sz w:val="27"/>
          <w:szCs w:val="27"/>
        </w:rPr>
        <w:t>5. Права мобильной группы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Мобильная группа имеет право: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5.1. Выносить на обсуждение конкретные предложения по организации питания в ДОУ, контролировать выполнение принятых решений.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5.2. Давать рекомендации, направленные на улучшение питания в ДОУ.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lastRenderedPageBreak/>
        <w:t>5.3. Ходатайствовать перед администрацией ДОУ о поощрении или наказании работников, связанных с организацией питания в детском саду.</w:t>
      </w:r>
    </w:p>
    <w:p w:rsidR="00691422" w:rsidRDefault="00691422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  <w:sz w:val="27"/>
          <w:szCs w:val="27"/>
        </w:rPr>
      </w:pP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rStyle w:val="a4"/>
          <w:color w:val="000000"/>
          <w:sz w:val="27"/>
          <w:szCs w:val="27"/>
        </w:rPr>
        <w:t>6. Ответственность мобильной группы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Мобильная группа несет ответственность: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6.1. За принятие решений по вопросам, предусмотренным настоящим положением, и в соответствии с действующим законодательством РФ.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6.2. Установление взаимоотношений с родителями (законными представителями) воспитанников в вопросах организации качества питания в ДОУ.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6.3. Члены родительской общественности, входящие в мобильную группу, которые систематически не принимают участие в работе, могут быть переизбраны родительскими комитетами групп ДОУ.</w:t>
      </w:r>
    </w:p>
    <w:p w:rsidR="00691422" w:rsidRDefault="00691422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Style w:val="a4"/>
          <w:color w:val="000000"/>
          <w:sz w:val="27"/>
          <w:szCs w:val="27"/>
        </w:rPr>
      </w:pP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rStyle w:val="a4"/>
          <w:color w:val="000000"/>
          <w:sz w:val="27"/>
          <w:szCs w:val="27"/>
        </w:rPr>
        <w:t>7. Документация мобильной группы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7.1. Заседания мобильной группы оформляются протоколом. В книге протоколов фиксируется ход обсуждения вопросов, предложений и замечаний по организации питания в детском саду.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7.2. Нумерация протоколов ведется с начала учебного года.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7.3. Книга протоколов заседаний мобильной группы вносится в номенклатуру дел ДОУ и хранится три года.</w:t>
      </w:r>
    </w:p>
    <w:p w:rsidR="00BF3215" w:rsidRPr="00691422" w:rsidRDefault="00BF3215" w:rsidP="0069142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</w:rPr>
      </w:pPr>
      <w:r w:rsidRPr="00691422">
        <w:rPr>
          <w:color w:val="000000"/>
          <w:sz w:val="27"/>
          <w:szCs w:val="27"/>
        </w:rPr>
        <w:t>7.4. Книга протоколов мобильной группы пронумеровывается постранично, прошнуровывается, скрепляется печатью ДОУ и подписью заведующего.</w:t>
      </w:r>
    </w:p>
    <w:p w:rsidR="005D2E66" w:rsidRPr="00691422" w:rsidRDefault="005D2E66" w:rsidP="00691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</w:p>
    <w:sectPr w:rsidR="005D2E66" w:rsidRPr="00691422" w:rsidSect="00691422">
      <w:footerReference w:type="default" r:id="rId7"/>
      <w:pgSz w:w="11906" w:h="16838"/>
      <w:pgMar w:top="993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0431" w:rsidRDefault="00760431" w:rsidP="00691422">
      <w:pPr>
        <w:spacing w:after="0" w:line="240" w:lineRule="auto"/>
      </w:pPr>
      <w:r>
        <w:separator/>
      </w:r>
    </w:p>
  </w:endnote>
  <w:endnote w:type="continuationSeparator" w:id="1">
    <w:p w:rsidR="00760431" w:rsidRDefault="00760431" w:rsidP="006914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44876"/>
      <w:docPartObj>
        <w:docPartGallery w:val="Page Numbers (Bottom of Page)"/>
        <w:docPartUnique/>
      </w:docPartObj>
    </w:sdtPr>
    <w:sdtContent>
      <w:p w:rsidR="00691422" w:rsidRDefault="00503A20">
        <w:pPr>
          <w:pStyle w:val="a8"/>
          <w:jc w:val="center"/>
        </w:pPr>
        <w:fldSimple w:instr=" PAGE   \* MERGEFORMAT ">
          <w:r w:rsidR="00A15419">
            <w:rPr>
              <w:noProof/>
            </w:rPr>
            <w:t>1</w:t>
          </w:r>
        </w:fldSimple>
      </w:p>
    </w:sdtContent>
  </w:sdt>
  <w:p w:rsidR="00691422" w:rsidRDefault="0069142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0431" w:rsidRDefault="00760431" w:rsidP="00691422">
      <w:pPr>
        <w:spacing w:after="0" w:line="240" w:lineRule="auto"/>
      </w:pPr>
      <w:r>
        <w:separator/>
      </w:r>
    </w:p>
  </w:footnote>
  <w:footnote w:type="continuationSeparator" w:id="1">
    <w:p w:rsidR="00760431" w:rsidRDefault="00760431" w:rsidP="006914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0668"/>
    <w:rsid w:val="001A12E6"/>
    <w:rsid w:val="00503A20"/>
    <w:rsid w:val="005D2E66"/>
    <w:rsid w:val="00691422"/>
    <w:rsid w:val="006A6872"/>
    <w:rsid w:val="00760431"/>
    <w:rsid w:val="0092475F"/>
    <w:rsid w:val="009E74D6"/>
    <w:rsid w:val="00A15419"/>
    <w:rsid w:val="00BF3215"/>
    <w:rsid w:val="00DF5242"/>
    <w:rsid w:val="00F00668"/>
    <w:rsid w:val="00F46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3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3215"/>
    <w:rPr>
      <w:b/>
      <w:bCs/>
    </w:rPr>
  </w:style>
  <w:style w:type="character" w:customStyle="1" w:styleId="2">
    <w:name w:val="Заголовок №2_"/>
    <w:basedOn w:val="a0"/>
    <w:link w:val="20"/>
    <w:rsid w:val="0069142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21">
    <w:name w:val="Основной текст (2)_"/>
    <w:basedOn w:val="a0"/>
    <w:link w:val="22"/>
    <w:uiPriority w:val="99"/>
    <w:rsid w:val="0069142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691422"/>
    <w:pPr>
      <w:shd w:val="clear" w:color="auto" w:fill="FFFFFF"/>
      <w:spacing w:after="240" w:line="326" w:lineRule="exact"/>
      <w:ind w:hanging="320"/>
      <w:jc w:val="center"/>
      <w:outlineLvl w:val="1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">
    <w:name w:val="Основной текст (2)"/>
    <w:basedOn w:val="a"/>
    <w:link w:val="21"/>
    <w:uiPriority w:val="99"/>
    <w:rsid w:val="00691422"/>
    <w:pPr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">
    <w:name w:val="Заголовок №1_"/>
    <w:basedOn w:val="a0"/>
    <w:link w:val="10"/>
    <w:uiPriority w:val="99"/>
    <w:locked/>
    <w:rsid w:val="00691422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691422"/>
    <w:pPr>
      <w:shd w:val="clear" w:color="auto" w:fill="FFFFFF"/>
      <w:spacing w:after="0" w:line="322" w:lineRule="exact"/>
      <w:outlineLvl w:val="0"/>
    </w:pPr>
    <w:rPr>
      <w:rFonts w:ascii="Times New Roman" w:hAnsi="Times New Roman" w:cs="Times New Roman"/>
      <w:sz w:val="27"/>
      <w:szCs w:val="27"/>
    </w:rPr>
  </w:style>
  <w:style w:type="paragraph" w:customStyle="1" w:styleId="31">
    <w:name w:val="Основной текст (3)1"/>
    <w:basedOn w:val="a"/>
    <w:uiPriority w:val="99"/>
    <w:rsid w:val="00691422"/>
    <w:pPr>
      <w:shd w:val="clear" w:color="auto" w:fill="FFFFFF"/>
      <w:spacing w:after="0" w:line="274" w:lineRule="exact"/>
    </w:pPr>
    <w:rPr>
      <w:rFonts w:ascii="Times New Roman" w:eastAsiaTheme="minorEastAsia" w:hAnsi="Times New Roman" w:cs="Times New Roman"/>
      <w:sz w:val="23"/>
      <w:szCs w:val="23"/>
      <w:lang w:eastAsia="ru-RU"/>
    </w:rPr>
  </w:style>
  <w:style w:type="table" w:styleId="a5">
    <w:name w:val="Table Grid"/>
    <w:basedOn w:val="a1"/>
    <w:uiPriority w:val="59"/>
    <w:rsid w:val="0069142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691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91422"/>
  </w:style>
  <w:style w:type="paragraph" w:styleId="a8">
    <w:name w:val="footer"/>
    <w:basedOn w:val="a"/>
    <w:link w:val="a9"/>
    <w:uiPriority w:val="99"/>
    <w:unhideWhenUsed/>
    <w:rsid w:val="006914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1422"/>
  </w:style>
  <w:style w:type="paragraph" w:styleId="aa">
    <w:name w:val="Balloon Text"/>
    <w:basedOn w:val="a"/>
    <w:link w:val="ab"/>
    <w:uiPriority w:val="99"/>
    <w:semiHidden/>
    <w:unhideWhenUsed/>
    <w:rsid w:val="00A15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5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2020-07-30T10:48:00Z</cp:lastPrinted>
  <dcterms:created xsi:type="dcterms:W3CDTF">2015-01-27T08:31:00Z</dcterms:created>
  <dcterms:modified xsi:type="dcterms:W3CDTF">2021-02-10T14:02:00Z</dcterms:modified>
</cp:coreProperties>
</file>